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C2" w:rsidRPr="009C7DC2" w:rsidRDefault="00EA2A3D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SCENARIUSZ 6</w:t>
      </w:r>
      <w:bookmarkStart w:id="0" w:name="_GoBack"/>
      <w:bookmarkEnd w:id="0"/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Temat: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 zostać dobrym górnikiem w internetowej kopalni wiedzy?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Opracowanie: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Lidia Mirowska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Odbiorcy: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dorosłe, np. rodzice lub nauczycielki/e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Liczebność grupy: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15/20 osób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Miejsce: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sala z dostępem do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(uczestniczki/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powinni mieć komputery lub smartfony).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Czas: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90 min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ogólne: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DC2" w:rsidRPr="009C7DC2" w:rsidRDefault="009C7DC2" w:rsidP="009C7D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zapoznanie uczestników/czek z podstawowymi zagadnieniami związanymi z wyszukiwaniem informacji w sieci, budowaniem sieci kontaktów i bezpieczeństwem w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9C7DC2" w:rsidRPr="009C7DC2" w:rsidRDefault="009C7DC2" w:rsidP="009C7DC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zdobycie umiejętności świadomego korzystania z dowolnego urządzenia z dostępem do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kontekście rozwijania własnych zainteresowań i poszukiwaniu źródeł inspiracji.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szczegółowe:</w:t>
      </w:r>
    </w:p>
    <w:p w:rsidR="009C7DC2" w:rsidRPr="009C7DC2" w:rsidRDefault="009C7DC2" w:rsidP="009C7D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poznanie sposobów rozwijania sieć kontaktów w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9C7DC2" w:rsidRPr="009C7DC2" w:rsidRDefault="009C7DC2" w:rsidP="009C7D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refleksji na temat własnego wizerunku w sieci,</w:t>
      </w:r>
    </w:p>
    <w:p w:rsidR="009C7DC2" w:rsidRPr="009C7DC2" w:rsidRDefault="009C7DC2" w:rsidP="009C7D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zdobycie umiejętności sprawnego wyszukiwania informacji,</w:t>
      </w:r>
    </w:p>
    <w:p w:rsidR="009C7DC2" w:rsidRPr="009C7DC2" w:rsidRDefault="009C7DC2" w:rsidP="009C7D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sposobów rozwijania pasji i szukania inspiracji w sieci,</w:t>
      </w:r>
    </w:p>
    <w:p w:rsidR="009C7DC2" w:rsidRPr="009C7DC2" w:rsidRDefault="009C7DC2" w:rsidP="009C7DC2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podstawowych zasad bezpiecznego korzystania z sieci.</w:t>
      </w:r>
      <w:r w:rsidRPr="009C7DC2">
        <w:rPr>
          <w:rFonts w:ascii="Arial" w:eastAsia="Times New Roman" w:hAnsi="Arial" w:cs="Arial"/>
          <w:color w:val="000000"/>
          <w:lang w:eastAsia="pl-PL"/>
        </w:rPr>
        <w:t> 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lang w:eastAsia="pl-PL"/>
        </w:rPr>
        <w:t>O warsztacie: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Przedstawione treści wspomagają rozwój, gwarantują poszerzanie horyzontów, pozwalają efektywnie spędzać czas w sieci. Po każdym ćwiczeniu warsztatowym osoba prowadząca przedstawia pigułkę wiedzy dotyczącą tematu. Może to być dobry punkt wyjścia do dyskusji o dobrych praktykach korzystania z zasobów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Kopalniana konwencja warsztatu zakłada wcielanie się w rolę i działanie w umownym świecie:</w:t>
      </w:r>
    </w:p>
    <w:p w:rsidR="009C7DC2" w:rsidRPr="009C7DC2" w:rsidRDefault="009C7DC2" w:rsidP="009C7DC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uczestnik/czka – górnik,</w:t>
      </w:r>
    </w:p>
    <w:p w:rsidR="009C7DC2" w:rsidRPr="009C7DC2" w:rsidRDefault="009C7DC2" w:rsidP="009C7DC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prowadząca – Minister Górnictwa,</w:t>
      </w:r>
    </w:p>
    <w:p w:rsidR="009C7DC2" w:rsidRPr="009C7DC2" w:rsidRDefault="009C7DC2" w:rsidP="009C7DC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kopania,</w:t>
      </w:r>
    </w:p>
    <w:p w:rsidR="009C7DC2" w:rsidRPr="009C7DC2" w:rsidRDefault="009C7DC2" w:rsidP="009C7DC2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wydobywany surowiec - wiedza i umiejętności.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Narzędzia: dowolne urządzenie z dostępem do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Przebieg warsztatów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DC2" w:rsidRPr="009C7DC2" w:rsidRDefault="009C7DC2" w:rsidP="009C7DC2">
      <w:pPr>
        <w:numPr>
          <w:ilvl w:val="0"/>
          <w:numId w:val="4"/>
        </w:numPr>
        <w:spacing w:before="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Wprowadzenie (5 min)</w:t>
      </w:r>
    </w:p>
    <w:p w:rsidR="009C7DC2" w:rsidRPr="009C7DC2" w:rsidRDefault="009C7DC2" w:rsidP="009C7DC2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Zacznij warsztat opowieścią o własnym doświadczeniu np.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„Przygotowując się do napisania scenariusza do dzisiejszych zajęć, kiedy już wymyśliłam temat, pierwsze, co zrobiłam, to zajrzałam do sieci. W wyszukiwarkę wkleiłam temat naszych zajęć i od razu pojawiły się pierwsze informacje:</w:t>
      </w:r>
    </w:p>
    <w:p w:rsidR="009C7DC2" w:rsidRPr="009C7DC2" w:rsidRDefault="009C7DC2" w:rsidP="009C7D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stronie: </w:t>
      </w:r>
      <w:hyperlink r:id="rId5" w:history="1"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https://www.kopalnia.pl/kopalnia-wiedzy/gornik-rysunek-w-piec-minut-dowiedz-sie-jak-narysowac-gornika-yuhd</w:t>
        </w:r>
      </w:hyperlink>
      <w:r w:rsidRPr="009C7DC2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9C7DC2" w:rsidRPr="009C7DC2" w:rsidRDefault="009C7DC2" w:rsidP="009C7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zobaczyłam, jak narysować górnika w pięć minut.</w:t>
      </w:r>
    </w:p>
    <w:p w:rsidR="009C7DC2" w:rsidRPr="009C7DC2" w:rsidRDefault="009C7DC2" w:rsidP="009C7DC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stronie </w:t>
      </w:r>
      <w:hyperlink r:id="rId6" w:history="1"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https://poradnikpracownika.pl/-ile-zarabia-gornik-w-polsce-i-czym-sie-zajmuje</w:t>
        </w:r>
      </w:hyperlink>
      <w:r w:rsidRPr="009C7DC2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9C7DC2" w:rsidRPr="009C7DC2" w:rsidRDefault="009C7DC2" w:rsidP="009C7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przeczytałam, ile górnik zarabia i z czym właściwie w tych czasach ten zawód się wiąże.</w:t>
      </w:r>
    </w:p>
    <w:p w:rsidR="009C7DC2" w:rsidRPr="009C7DC2" w:rsidRDefault="009C7DC2" w:rsidP="009C7DC2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z górniczym elementarzem mogłam zapoznać się tu: </w:t>
      </w:r>
      <w:hyperlink r:id="rId7" w:history="1"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http://www.wug.gov.pl/bhp/gorniczy_elementarz</w:t>
        </w:r>
      </w:hyperlink>
      <w:r w:rsidRPr="009C7DC2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Szukałam inspiracji, przeglądałam wyskakujące wyniki wyszukiwania, trochę na oślep, ale… uczyłam się. I tak podczas dzisiejszego warsztatu doświadczycie, w jaki sposób korzystając z zasobów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można się uczyć. Nie tak formalnie, z dyplomem czy świadectwem na koniec zajęć, ale praktycznie, szybko i ciekawie. Poprzez budowanie sieci kontaktów, wyszukiwanie informacji i rozwijanie swoich pasji”.</w:t>
      </w:r>
    </w:p>
    <w:p w:rsidR="009C7DC2" w:rsidRPr="009C7DC2" w:rsidRDefault="009C7DC2" w:rsidP="009C7DC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 Ćwiczenie: Poznaj dzisiejszą szychtę (15 min)</w:t>
      </w:r>
    </w:p>
    <w:p w:rsidR="009C7DC2" w:rsidRPr="009C7DC2" w:rsidRDefault="009C7DC2" w:rsidP="009C7DC2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kopalni szychta to zespół pracowników/czek podczas jednej zmiany. Sprawdźmy obecność, czyli kopalniany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felezunek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Poznajmy się. 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1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Tradycyjna rundka zapoznawcza z pytaniami pomocniczymi:</w:t>
      </w:r>
    </w:p>
    <w:p w:rsidR="009C7DC2" w:rsidRPr="009C7DC2" w:rsidRDefault="009C7DC2" w:rsidP="009C7D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się nazywasz?</w:t>
      </w:r>
    </w:p>
    <w:p w:rsidR="009C7DC2" w:rsidRPr="009C7DC2" w:rsidRDefault="009C7DC2" w:rsidP="009C7D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Skąd jesteś i co robisz?</w:t>
      </w:r>
    </w:p>
    <w:p w:rsidR="009C7DC2" w:rsidRPr="009C7DC2" w:rsidRDefault="009C7DC2" w:rsidP="009C7DC2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Jaką ostatnio odkryłaś/eś aplikację, funkcjonalność, narzędzie w sieci, stronę, które coś ci ułatwiło?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2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Szychta online. Na potrzeby szkolenia osoba prowadząca zakłada na Facebooku wydarzenie, do którego mogą dołączyć uczestnicy/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Polecenie:</w:t>
      </w:r>
    </w:p>
    <w:p w:rsidR="009C7DC2" w:rsidRPr="009C7DC2" w:rsidRDefault="009C7DC2" w:rsidP="009C7DC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Znajdź wśród uczestników/czek wydarzenia online swojego sąsiada/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kę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zajęć. Jeżeli masz ochotę, zaproś go/ją do swoich znajomych. Jeżeli jesteście znajomymi online, zobacz co nowego na jego/jej profilu. Jeżeli nie korzysta z FB, zapytaj dlaczego. Co was łączy? Czy należycie do podobnych grup, oglądacie podobne treści w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gdzie i jakich informacji szukacie w sieci?</w:t>
      </w:r>
    </w:p>
    <w:p w:rsidR="009C7DC2" w:rsidRPr="009C7DC2" w:rsidRDefault="009C7DC2" w:rsidP="009C7DC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Powtarzamy etap drugi, ale już nie z sąsiadem/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ką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ale z osobą, którą znasz najmniej.</w:t>
      </w:r>
    </w:p>
    <w:p w:rsidR="009C7DC2" w:rsidRPr="009C7DC2" w:rsidRDefault="009C7DC2" w:rsidP="009C7DC2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l-PL"/>
        </w:rPr>
        <w:lastRenderedPageBreak/>
        <w:t>Pigułka wiedzy i omówienie tematu.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Gdzie jeszcze tworzymy sieć kontaktów w sieci?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Networking online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sieć wirtualnych kontaktów, która budowana jest po to, aby ułatwić rozwój kariery zawodowej i wzajemny przepływ informacji. Na świecie najbardziej znanym portalem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networkingowym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</w:t>
      </w:r>
      <w:hyperlink r:id="rId8" w:history="1">
        <w:r w:rsidRPr="009C7D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LinkedIn</w:t>
        </w:r>
      </w:hyperlink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 Polsce w kontaktach towarzyskich furorę zrobiła Nasza Klasa czy Grono.pl później popularniejszy okazał się Facebook. Kontakty w sieci budujemy również poprzez przynależność do grup online, subskrypcji wybranych treści czy udzielanie się na tematycznych forach.</w:t>
      </w:r>
    </w:p>
    <w:p w:rsidR="009C7DC2" w:rsidRPr="009C7DC2" w:rsidRDefault="009C7DC2" w:rsidP="009C7DC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 Ćwiczenie: Znajdź złoża węgla i wydobądź kruszec (20 min)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1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Uczestnicy/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rozwiązują przykładowe problemy, praca w zespołach w zależności od liczebności grupy 2-6 osobowych. Podział na grupy to najzwyklejsze odliczanie do 5 (liczba powinna zależeć od tego, ile osób jest na warsztatach). Każdy zespół dostaje jeden problem do rozwiązania:</w:t>
      </w:r>
    </w:p>
    <w:p w:rsidR="009C7DC2" w:rsidRPr="009C7DC2" w:rsidRDefault="009C7DC2" w:rsidP="009C7D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nazywa się fioletowy kwiat pojawiający się w czerwcu?</w:t>
      </w:r>
    </w:p>
    <w:p w:rsidR="009C7DC2" w:rsidRPr="009C7DC2" w:rsidRDefault="009C7DC2" w:rsidP="009C7D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Kiedy odbyły się pierwsze wolne wybory w Polsce?</w:t>
      </w:r>
    </w:p>
    <w:p w:rsidR="009C7DC2" w:rsidRPr="009C7DC2" w:rsidRDefault="009C7DC2" w:rsidP="009C7D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zmienić wycieraczkę w oplu astra?</w:t>
      </w:r>
    </w:p>
    <w:p w:rsidR="009C7DC2" w:rsidRPr="009C7DC2" w:rsidRDefault="009C7DC2" w:rsidP="009C7D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Jak zdobyć najnowszą powieść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Bondy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</w:p>
    <w:p w:rsidR="009C7DC2" w:rsidRPr="009C7DC2" w:rsidRDefault="009C7DC2" w:rsidP="009C7D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jest po angielsku „internetowa kopalnia wiedzy”?</w:t>
      </w:r>
    </w:p>
    <w:p w:rsidR="009C7DC2" w:rsidRPr="009C7DC2" w:rsidRDefault="009C7DC2" w:rsidP="009C7DC2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Ile dzieci urodziło się w Polsce w 2019 roku?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Definicja problemu to tak naprawdę odpowiedź na pytanie, co chcę znaleźć, jakich informacji szukam, jaki problem chcę rozwiązać. 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Grupa pracując nad rozwiązaniem, dostaje pytania pomocnicze:</w:t>
      </w:r>
    </w:p>
    <w:p w:rsidR="009C7DC2" w:rsidRPr="009C7DC2" w:rsidRDefault="009C7DC2" w:rsidP="009C7DC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wpisałbyś/abyś w wyszukiwarkę, szukając informacji na wybrany temat?</w:t>
      </w:r>
    </w:p>
    <w:p w:rsidR="009C7DC2" w:rsidRPr="009C7DC2" w:rsidRDefault="009C7DC2" w:rsidP="009C7DC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Jakiego typu informacji oczekujesz – artykuł, definicja, dane statystyczne, podręcznik itp.?</w:t>
      </w:r>
    </w:p>
    <w:p w:rsidR="009C7DC2" w:rsidRPr="009C7DC2" w:rsidRDefault="009C7DC2" w:rsidP="009C7DC2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jakiej formie chciałbyś/abyś informację znaleźć – tekst, grafika, film, prezentacja, nagranie audio?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2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Spróbuj sam/a zdefiniować problem, który chcesz rozwiązać przy pomocy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Poszukaj rozwiązania, podziel się z grupą swoimi spostrzeżeniami.</w:t>
      </w:r>
    </w:p>
    <w:p w:rsidR="009C7DC2" w:rsidRPr="009C7DC2" w:rsidRDefault="009C7DC2" w:rsidP="009C7D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jaki sposób szukałeś/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aś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informacji?</w:t>
      </w:r>
    </w:p>
    <w:p w:rsidR="009C7DC2" w:rsidRPr="009C7DC2" w:rsidRDefault="009C7DC2" w:rsidP="009C7D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łatwo je było znaleźć?</w:t>
      </w:r>
    </w:p>
    <w:p w:rsidR="009C7DC2" w:rsidRPr="009C7DC2" w:rsidRDefault="009C7DC2" w:rsidP="009C7DC2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Czego się nauczyłeś/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aś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podczas dwóch etapów tego ćwiczenia?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Pigułka wiedzy dotycząca wyszukiwania informacji w sieci, czyli górnicza technologia wydobywcza.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wyszukiwaniu najważniejszą rzeczą jest precyzja komunikatu zawężająca możliwe odpowiedzi. Jeśli szukamy np. kamer z gniazd bocianów w Polsce, kiedy wpiszemy ogólne hasło „bocian”, zaczniemy od podstawowych informacji o gatunku, dodając słowa klucz „kamera bocian polska” (może być Polska, ale wyszukiwarki i tak ignorują wielkość liter) mamy większe szanse, że już pierwszy wynik będzie tym, czego szukamy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Formuły pomocne przy wyszukiwaniu: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Wyszukiwanie przy pomocy sprecyzowanego hasła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jeżeli chcesz wyszukać konkretną frazę, z wyrazami podanymi w wymaganej przez Ciebie kolejności, to hasło wyszukiwania umieść w cudzysłowie („”); 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Wykluczenie słów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–szukanie bez frazy, jeżeli chcesz sprecyzować wyniki wyszukiwania poprzez wyeliminowanie jakiegoś słowa – nie chcesz, by ono pojawiało się wyszukanych artykułach, wstaw przed nim znak minus (-), na przykład: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komórka -telefon; 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Wyszukiwanie jednego z podanych słów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jeżeli chcesz, aby w tekście pojawiło się jedno z wyszukiwanych przez Ciebie słów wstaw między nie operator wyszukiwania OR; 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Wyszukiwanie wszystkich słów w tekście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jeżeli zależy Ci na tym, aby w wyszukanym przez wyszukiwarkę tekście znalazły się wszystkie podane przez Ciebie słowa, wystarczy wpisać przed nimi operator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allintext</w:t>
      </w:r>
      <w:proofErr w:type="spellEnd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: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słowo można też wpisać pomiędzy szukanymi wyrazam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i,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przykład: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allintext</w:t>
      </w:r>
      <w:proofErr w:type="spellEnd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: wakacje mazury apartament jezioro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 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Szukanie fraz w adresie </w:t>
      </w:r>
      <w:proofErr w:type="spellStart"/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url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-możemy ograniczyć wyniki wyszukiwania tylko do stron, które zawierają określone słowo w adresie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url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-stosując operat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 </w:t>
      </w:r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„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allinurl</w:t>
      </w:r>
      <w:proofErr w:type="spellEnd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: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”;</w:t>
      </w:r>
      <w:r w:rsidRPr="009C7D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Szukanie słów w tytule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jeżeli chcesz, aby szukane przez Ciebie słowa pojawiły się w tytule wyszukiwanych artykułów – frazę kluczową poprzedź operatorem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allintitle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na przykład: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allintitle</w:t>
      </w:r>
      <w:proofErr w:type="spellEnd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: marketing internetowy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Szukanie stron o podobnej treści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jeżeli chcesz znaleźć stronę o podobnej treści, do strony którą już znasz, wpisz w wyszukiwarce nazwę strony, poprzedzając ją operatorem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related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na przykład: </w:t>
      </w:r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related:nazwastrony.com;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Wyszukiwanie na stronie www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możliwość ograniczenia się do konkretnej witryny. Aby ograniczyć wyszukiwanie frazy do konkretnej strony, wystarczy przed frazą dodać adres strony poprzedzony odpowiednim operatorem: </w:t>
      </w:r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site:www.strona.com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  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Wyszukiwanie strony z określonej domeny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-jeśli chcemy odnaleźć stronę o określonej domenie, jest to możliwe poprzez zastosowanie operatora</w:t>
      </w:r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site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na przykład: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site</w:t>
      </w:r>
      <w:proofErr w:type="spellEnd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:.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gov</w:t>
      </w:r>
      <w:proofErr w:type="spellEnd"/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Szukanie definicji słów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pomocny w szukaniu definicji słów może okazać się operator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define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Na przykład chcąc znaleźć definicję słowa „marketing”, wystarczy wpisać w wyszukiwarkę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define:marketing</w:t>
      </w:r>
      <w:proofErr w:type="spellEnd"/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Zapomniany wyraz –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czasem zdarza się, że zapomnimy jednego wyrazu ze zdania, jakie chcemy wyszukać, lub po prostu chcemy zostawić sobie „furtkę” dla szerszego wyszukiwania. Wówczas brakujące słowo można zastąpić znakiem gwiazdki (*, na przykład:</w:t>
      </w:r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* duży deszcz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Wyszukiwanie konkretnego rodzaju plików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czasem chcemy znaleźć informacje zawarte w konkretnym rodzaju plik np. pdf czy prezentacji w programie Power Point. Wówczas po frazie kluczowej należy wpisać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operator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filetype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i po nim wybrany format pliku. Przykładowo:</w:t>
      </w:r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– marketing internetowy </w:t>
      </w:r>
      <w:proofErr w:type="spellStart"/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filetype:ppt</w:t>
      </w:r>
      <w:proofErr w:type="spellEnd"/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(będzie to prezentacja w Power Point na temat marketingu internetowego);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Szukanie ciągu liczb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jest to szczególnie przydatne, gdy szukamy informacji związanych ze statystyką lub historią. Jeżeli interesują nas dane z przeciągu kilku następujących po sobie lat lub inny ciąg cyfr, można wpisać ten ciąg za pomocą zapisu X..Y, gdzie X i Y zastępujemy cyframi, a pomiędzy nimi wstawiamy dwie kropki. Przykładowo: </w:t>
      </w:r>
      <w:r w:rsidRPr="009C7DC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można wpisać frazę Prezydenci Stanów Zjednoczonych 1945..2016</w:t>
      </w:r>
      <w:r w:rsidRPr="009C7D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9C7DC2" w:rsidRPr="009C7DC2" w:rsidRDefault="009C7DC2" w:rsidP="009C7D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Szukanie osób w </w:t>
      </w:r>
      <w:proofErr w:type="spellStart"/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social</w:t>
      </w:r>
      <w:proofErr w:type="spellEnd"/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mediach -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trzebazastosować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przed frazą znak @, np. @madonna. Pozwala to w szybki sposób odnaleźć profil artystki na Instagramie</w:t>
      </w: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@ wyniki wyszukiwania obfitują także w strony o innej tematyce – niezwiązane z piosenkarką.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Czytaj więcej na:</w:t>
      </w:r>
    </w:p>
    <w:p w:rsidR="009C7DC2" w:rsidRPr="009C7DC2" w:rsidRDefault="00EA2A3D" w:rsidP="009C7D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hyperlink r:id="rId9" w:history="1">
        <w:r w:rsidR="009C7DC2" w:rsidRPr="009C7DC2">
          <w:rPr>
            <w:rFonts w:ascii="Arial" w:eastAsia="Times New Roman" w:hAnsi="Arial" w:cs="Arial"/>
            <w:color w:val="0563C1"/>
            <w:u w:val="single"/>
            <w:lang w:eastAsia="pl-PL"/>
          </w:rPr>
          <w:t>https://www.eactive.pl/pozycjonowanie-stron/jak-szukac-w-google-15-zaawansowanych-trikow/</w:t>
        </w:r>
      </w:hyperlink>
      <w:r w:rsidR="009C7DC2" w:rsidRPr="009C7DC2">
        <w:rPr>
          <w:rFonts w:ascii="Arial" w:eastAsia="Times New Roman" w:hAnsi="Arial" w:cs="Arial"/>
          <w:color w:val="0563C1"/>
          <w:u w:val="single"/>
          <w:lang w:eastAsia="pl-PL"/>
        </w:rPr>
        <w:t xml:space="preserve"> </w:t>
      </w:r>
      <w:r w:rsidR="009C7DC2" w:rsidRPr="009C7DC2">
        <w:rPr>
          <w:rFonts w:ascii="Arial" w:eastAsia="Times New Roman" w:hAnsi="Arial" w:cs="Arial"/>
          <w:color w:val="000000"/>
          <w:lang w:eastAsia="pl-PL"/>
        </w:rPr>
        <w:t>[dostęp 13.09.2022],</w:t>
      </w:r>
    </w:p>
    <w:p w:rsidR="009C7DC2" w:rsidRPr="009C7DC2" w:rsidRDefault="00EA2A3D" w:rsidP="009C7D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hyperlink r:id="rId10" w:history="1">
        <w:r w:rsidR="009C7DC2" w:rsidRPr="009C7DC2">
          <w:rPr>
            <w:rFonts w:ascii="Arial" w:eastAsia="Times New Roman" w:hAnsi="Arial" w:cs="Arial"/>
            <w:color w:val="0563C1"/>
            <w:u w:val="single"/>
            <w:lang w:eastAsia="pl-PL"/>
          </w:rPr>
          <w:t>https://widoczni.com/blog/jak-wyszukiwac-w-google/</w:t>
        </w:r>
      </w:hyperlink>
      <w:r w:rsidR="009C7DC2" w:rsidRPr="009C7DC2">
        <w:rPr>
          <w:rFonts w:ascii="Arial" w:eastAsia="Times New Roman" w:hAnsi="Arial" w:cs="Arial"/>
          <w:color w:val="0563C1"/>
          <w:u w:val="single"/>
          <w:lang w:eastAsia="pl-PL"/>
        </w:rPr>
        <w:t xml:space="preserve"> </w:t>
      </w:r>
      <w:r w:rsidR="009C7DC2" w:rsidRPr="009C7DC2">
        <w:rPr>
          <w:rFonts w:ascii="Arial" w:eastAsia="Times New Roman" w:hAnsi="Arial" w:cs="Arial"/>
          <w:color w:val="000000"/>
          <w:lang w:eastAsia="pl-PL"/>
        </w:rPr>
        <w:t>[dostęp 13.09.2022],</w:t>
      </w:r>
    </w:p>
    <w:p w:rsidR="009C7DC2" w:rsidRPr="009C7DC2" w:rsidRDefault="00EA2A3D" w:rsidP="009C7D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hyperlink r:id="rId11" w:history="1">
        <w:r w:rsidR="009C7DC2" w:rsidRPr="009C7DC2">
          <w:rPr>
            <w:rFonts w:ascii="Arial" w:eastAsia="Times New Roman" w:hAnsi="Arial" w:cs="Arial"/>
            <w:color w:val="0563C1"/>
            <w:u w:val="single"/>
            <w:lang w:eastAsia="pl-PL"/>
          </w:rPr>
          <w:t>http://radekskowron.pl/11-trickow-w-wyszukiwarce-jak-szukac-trafniej-w-google/</w:t>
        </w:r>
      </w:hyperlink>
    </w:p>
    <w:p w:rsidR="009C7DC2" w:rsidRPr="009C7DC2" w:rsidRDefault="00EA2A3D" w:rsidP="009C7D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hyperlink r:id="rId12" w:history="1">
        <w:r w:rsidR="009C7DC2" w:rsidRPr="009C7DC2">
          <w:rPr>
            <w:rFonts w:ascii="Arial" w:eastAsia="Times New Roman" w:hAnsi="Arial" w:cs="Arial"/>
            <w:color w:val="0563C1"/>
            <w:u w:val="single"/>
            <w:lang w:eastAsia="pl-PL"/>
          </w:rPr>
          <w:t>https://nietechnologiczni.pl/20-sposobow-skuteczne-wykorzystanie-wyszukiwarki-google</w:t>
        </w:r>
      </w:hyperlink>
      <w:r w:rsidR="009C7DC2" w:rsidRPr="009C7DC2">
        <w:rPr>
          <w:rFonts w:ascii="Arial" w:eastAsia="Times New Roman" w:hAnsi="Arial" w:cs="Arial"/>
          <w:color w:val="0563C1"/>
          <w:u w:val="single"/>
          <w:lang w:eastAsia="pl-PL"/>
        </w:rPr>
        <w:t xml:space="preserve"> </w:t>
      </w:r>
      <w:r w:rsidR="009C7DC2" w:rsidRPr="009C7DC2">
        <w:rPr>
          <w:rFonts w:ascii="Arial" w:eastAsia="Times New Roman" w:hAnsi="Arial" w:cs="Arial"/>
          <w:color w:val="000000"/>
          <w:lang w:eastAsia="pl-PL"/>
        </w:rPr>
        <w:t>[dostęp 13.09.2022],</w:t>
      </w:r>
    </w:p>
    <w:p w:rsidR="009C7DC2" w:rsidRPr="009C7DC2" w:rsidRDefault="009C7DC2" w:rsidP="009C7DC2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C7DC2">
        <w:rPr>
          <w:rFonts w:ascii="Arial" w:eastAsia="Times New Roman" w:hAnsi="Arial" w:cs="Arial"/>
          <w:color w:val="000000"/>
          <w:lang w:eastAsia="pl-PL"/>
        </w:rPr>
        <w:t> </w:t>
      </w:r>
      <w:hyperlink r:id="rId13" w:history="1">
        <w:r w:rsidRPr="009C7DC2">
          <w:rPr>
            <w:rFonts w:ascii="Arial" w:eastAsia="Times New Roman" w:hAnsi="Arial" w:cs="Arial"/>
            <w:color w:val="0563C1"/>
            <w:u w:val="single"/>
            <w:lang w:eastAsia="pl-PL"/>
          </w:rPr>
          <w:t>https://www.wirtualnemedia.pl/artykul/jak-szukac-informacji-w-internecie</w:t>
        </w:r>
      </w:hyperlink>
      <w:r w:rsidRPr="009C7DC2">
        <w:rPr>
          <w:rFonts w:ascii="Arial" w:eastAsia="Times New Roman" w:hAnsi="Arial" w:cs="Arial"/>
          <w:color w:val="0563C1"/>
          <w:u w:val="single"/>
          <w:lang w:eastAsia="pl-PL"/>
        </w:rPr>
        <w:t xml:space="preserve"> </w:t>
      </w:r>
      <w:r w:rsidRPr="009C7DC2">
        <w:rPr>
          <w:rFonts w:ascii="Arial" w:eastAsia="Times New Roman" w:hAnsi="Arial" w:cs="Arial"/>
          <w:color w:val="000000"/>
          <w:lang w:eastAsia="pl-PL"/>
        </w:rPr>
        <w:t>[dostęp 13.09.2022].</w:t>
      </w:r>
    </w:p>
    <w:p w:rsidR="009C7DC2" w:rsidRPr="009C7DC2" w:rsidRDefault="009C7DC2" w:rsidP="009C7DC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4.Ćwiczenie: Fajrant, czyli jak rozwijać swoje pasje w sieci (30 min)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1</w:t>
      </w:r>
      <w:r w:rsidRPr="009C7DC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 Moja historia. Na potrzebę warsztatu osoba prowadząca może przedstawić historię własnych doświadczeń lub przytoczyć poniższą.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Chciałam odnowić stare krzesła, ale nie wiedziałam jak. Renowacja - to teraz takie modne. Też chcę mieć mebel z duszą i nawet już miałam model do odnowienia, ale nie wiedziałam kompletnie od czego zacząć. A jak się kompletnie nie wie, to się pyta dr.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Googla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Zaczęłam od wyszukiwania stron na hasło „renowacja mebli od czego zacząć”. Trafiłam na kilka artykułów polecających produkty do renowacji popularnego marketu budowlanego, kilka zdjęć mebli przed i po, wpisy na blogach specjalistycznych, grupę na Facebooku „Odnawianie mebli”, testy produktów, filmy instruktażowe wybranych technik renowacyjnych, oferty warsztatów stacjonarnych i online. Powoli zaczęłam rozwijać swoją nową pasję. Zapisałam się na grupę, obejrzałam galerię, wyszukałam zdjęcia gotowych krzeseł, na blogu dowiedziałam się, jakich materiałów użyć i co jest potrzebne na początek. Na swoim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Fb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wrzuciłam zdjęcie pierwszej próby i okazało się, że nie jestem sama, kilku znajomych robi to samo, nowy temat do rozmów pojawił się sam. Kolega polecił mi kilka interesujących miejsc w sieci, które go inspirują a nie znalazły się w moich wyszukiwanych. Zyskałam nową umiejętność, grupę wsparcia, nową pasję.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Dyskusja</w:t>
      </w:r>
    </w:p>
    <w:p w:rsidR="009C7DC2" w:rsidRPr="009C7DC2" w:rsidRDefault="009C7DC2" w:rsidP="009C7DC2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to wygląda u Ciebie?</w:t>
      </w:r>
    </w:p>
    <w:p w:rsidR="009C7DC2" w:rsidRPr="009C7DC2" w:rsidRDefault="009C7DC2" w:rsidP="009C7DC2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Jakie kanały subskrybujesz na YouTube?</w:t>
      </w:r>
    </w:p>
    <w:p w:rsidR="009C7DC2" w:rsidRPr="009C7DC2" w:rsidRDefault="009C7DC2" w:rsidP="009C7DC2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jakich grup w mediach społecznościowych należysz?</w:t>
      </w:r>
    </w:p>
    <w:p w:rsidR="009C7DC2" w:rsidRPr="009C7DC2" w:rsidRDefault="009C7DC2" w:rsidP="009C7DC2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Jakie blogi czytasz?</w:t>
      </w:r>
    </w:p>
    <w:p w:rsidR="009C7DC2" w:rsidRPr="009C7DC2" w:rsidRDefault="009C7DC2" w:rsidP="009C7DC2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Jakich informacji wspierających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Ttwoje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pasje szukasz w sieci?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2. Polecenie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 w grupach 2-3 osobowych w zależności od liczebności grupy.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Korzystając z zasobów sieci, zaplanuj weekendową wycieczkę w mieście, w którym jeszcze nie byłeś/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aś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C7DC2" w:rsidRPr="009C7DC2" w:rsidRDefault="009C7DC2" w:rsidP="009C7D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Zaplanuj swój budżet i trzymaj się go, czyli np. 1000zł na dwie osoby.</w:t>
      </w:r>
    </w:p>
    <w:p w:rsidR="009C7DC2" w:rsidRPr="009C7DC2" w:rsidRDefault="009C7DC2" w:rsidP="009C7D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Porównaj ze sobą trzy różne możliwości dotarcia na miejsce oraz drogi powrotnej.</w:t>
      </w:r>
    </w:p>
    <w:p w:rsidR="009C7DC2" w:rsidRPr="009C7DC2" w:rsidRDefault="009C7DC2" w:rsidP="009C7D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Zbadaj możliwości zakwaterowania.</w:t>
      </w:r>
    </w:p>
    <w:p w:rsidR="009C7DC2" w:rsidRPr="009C7DC2" w:rsidRDefault="009C7DC2" w:rsidP="009C7D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Zaplanuj trasę zwiedzania miejscowych atrakcji oraz formy spędzania czasu. </w:t>
      </w:r>
    </w:p>
    <w:p w:rsidR="009C7DC2" w:rsidRPr="009C7DC2" w:rsidRDefault="009C7DC2" w:rsidP="009C7DC2">
      <w:pPr>
        <w:numPr>
          <w:ilvl w:val="0"/>
          <w:numId w:val="1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Baw się dobrze.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Dyskusja</w:t>
      </w:r>
    </w:p>
    <w:p w:rsidR="009C7DC2" w:rsidRPr="009C7DC2" w:rsidRDefault="009C7DC2" w:rsidP="009C7DC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jakich stron korzystałeś/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aś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</w:p>
    <w:p w:rsidR="009C7DC2" w:rsidRPr="009C7DC2" w:rsidRDefault="009C7DC2" w:rsidP="009C7DC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Jakie informacje były trudne do zdobycia?</w:t>
      </w:r>
    </w:p>
    <w:p w:rsidR="009C7DC2" w:rsidRPr="009C7DC2" w:rsidRDefault="009C7DC2" w:rsidP="009C7DC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udało się trzymać budżetu?</w:t>
      </w:r>
    </w:p>
    <w:p w:rsidR="009C7DC2" w:rsidRPr="009C7DC2" w:rsidRDefault="009C7DC2" w:rsidP="009C7DC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Czego się nauczyłaś/eś?</w:t>
      </w:r>
    </w:p>
    <w:p w:rsidR="009C7DC2" w:rsidRPr="009C7DC2" w:rsidRDefault="009C7DC2" w:rsidP="009C7DC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byś zrobił/a inaczej, planując wyjazd kolejny raz lub mając więcej czasu?</w:t>
      </w:r>
    </w:p>
    <w:p w:rsidR="009C7DC2" w:rsidRPr="009C7DC2" w:rsidRDefault="009C7DC2" w:rsidP="009C7DC2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Czego się nauczyłeś/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aś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5. Ćwiczenie: Bezpieczeństwo, czyli </w:t>
      </w:r>
      <w:proofErr w:type="spellStart"/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metanometr</w:t>
      </w:r>
      <w:proofErr w:type="spellEnd"/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</w:t>
      </w:r>
      <w:proofErr w:type="spellStart"/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internecie</w:t>
      </w:r>
      <w:proofErr w:type="spellEnd"/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(10 min)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kopalni górnicy używają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metanometru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badającego poziom metanu pod ziemią, żeby być bezpiecznym w sieci, też trzeba umiejętnie umieć korzystać z urządzeń.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1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Zadanie dla uczestników/czek: Przeanalizuj swoje hasła dostępu: do mediów społecznościowych, do konta bankowego, do komputera czy telefonu. Sprawdź ich siłę na </w:t>
      </w:r>
      <w:hyperlink r:id="rId14" w:history="1">
        <w:proofErr w:type="spellStart"/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Password</w:t>
        </w:r>
        <w:proofErr w:type="spellEnd"/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Metera</w:t>
        </w:r>
        <w:proofErr w:type="spellEnd"/>
      </w:hyperlink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 tabeli na stronie </w:t>
      </w:r>
      <w:hyperlink r:id="rId15" w:history="1"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Lockdown.co.uk</w:t>
        </w:r>
      </w:hyperlink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9C7DC2" w:rsidRPr="009C7DC2" w:rsidRDefault="009C7DC2" w:rsidP="009C7D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Podziel się z uczestnikami/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czkami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ile punktów zdobyło Twoje hasło?</w:t>
      </w:r>
    </w:p>
    <w:p w:rsidR="009C7DC2" w:rsidRPr="009C7DC2" w:rsidRDefault="009C7DC2" w:rsidP="009C7DC2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możesz zrobić, żeby Twoje hasło było silniejsze?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2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Dyskusja na temat świadomości bezpiecznego używania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Co zrobić, żeby nie było wybuchu metanu 😉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Pigułka wiedzy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Bezpieczne hasło to takie, które jest długie, zawiera </w:t>
      </w: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litery, cyfry i znaki specjalne</w:t>
      </w: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Coraz częściej wszelkiego rodzaju serwisy narzucają użycie przynajmniej jednego znaku specjalnego, czy cyfry, żeby hasła były silniejsze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Eksperci radzą:</w:t>
      </w:r>
    </w:p>
    <w:p w:rsidR="009C7DC2" w:rsidRPr="009C7DC2" w:rsidRDefault="009C7DC2" w:rsidP="009C7DC2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korzystaj z tego samego hasła</w:t>
      </w: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więcej niż jednej witrynie;</w:t>
      </w:r>
    </w:p>
    <w:p w:rsidR="009C7DC2" w:rsidRPr="009C7DC2" w:rsidRDefault="009C7DC2" w:rsidP="009C7DC2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stwórz hasło, które ma przynajmniej 15 znaków;</w:t>
      </w:r>
    </w:p>
    <w:p w:rsidR="009C7DC2" w:rsidRPr="009C7DC2" w:rsidRDefault="009C7DC2" w:rsidP="009C7DC2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możesz korzystać z menedżera haseł - np.: </w:t>
      </w:r>
      <w:hyperlink r:id="rId16" w:history="1">
        <w:proofErr w:type="spellStart"/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KeePass</w:t>
        </w:r>
        <w:proofErr w:type="spellEnd"/>
      </w:hyperlink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 </w:t>
      </w:r>
      <w:hyperlink r:id="rId17" w:history="1">
        <w:proofErr w:type="spellStart"/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PassWord</w:t>
        </w:r>
        <w:proofErr w:type="spellEnd"/>
        <w:r w:rsidRPr="009C7DC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 xml:space="preserve"> Manager XP</w:t>
        </w:r>
      </w:hyperlink>
    </w:p>
    <w:p w:rsidR="009C7DC2" w:rsidRPr="009C7DC2" w:rsidRDefault="009C7DC2" w:rsidP="009C7DC2">
      <w:pPr>
        <w:numPr>
          <w:ilvl w:val="0"/>
          <w:numId w:val="2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 odbieraj maili od nieznanych nadawców, nie pobieraj załączników…grozi wybuchem. Może nie metanu, ale skutki mogą być podobne, wszystkie dane mogą zostać przejęte, zniszczone, utracone. Warto.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DC2" w:rsidRPr="009C7DC2" w:rsidRDefault="009C7DC2" w:rsidP="009C7DC2">
      <w:pPr>
        <w:numPr>
          <w:ilvl w:val="0"/>
          <w:numId w:val="22"/>
        </w:numPr>
        <w:spacing w:before="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Zakończenie, czyli koniec szychty (10 min.)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Rezultaty</w:t>
      </w:r>
    </w:p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DC2" w:rsidRPr="009C7DC2" w:rsidRDefault="009C7DC2" w:rsidP="009C7DC2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Uświadomienie uczestnikom/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wartości budowania wizerunku w sieci oraz możliwości budowania sieci kontaktów.</w:t>
      </w:r>
    </w:p>
    <w:p w:rsidR="009C7DC2" w:rsidRPr="009C7DC2" w:rsidRDefault="009C7DC2" w:rsidP="009C7DC2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Uświadomienie uczestnikom/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możliwości poszerzania własnych zainteresowań poprzez wykorzystywanie zasobów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C7DC2" w:rsidRPr="009C7DC2" w:rsidRDefault="009C7DC2" w:rsidP="009C7DC2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Przekazanie podstawowych wskazówek oraz informacji związanych z wyszukiwaniem informacji w sieci i możliwości usprawnienia tego procesu.</w:t>
      </w:r>
    </w:p>
    <w:p w:rsidR="009C7DC2" w:rsidRPr="009C7DC2" w:rsidRDefault="009C7DC2" w:rsidP="009C7DC2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Przekazanie podstawowych wskazówek oraz informacji z zakresu świadomego i bezpiecznego korzystania z </w:t>
      </w:r>
      <w:proofErr w:type="spellStart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iInternetu</w:t>
      </w:r>
      <w:proofErr w:type="spellEnd"/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nowych technologii.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1.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Propozycja ankiety ewaluacyjnej</w:t>
      </w:r>
    </w:p>
    <w:p w:rsidR="009C7DC2" w:rsidRPr="009C7DC2" w:rsidRDefault="009C7DC2" w:rsidP="009C7DC2">
      <w:pPr>
        <w:numPr>
          <w:ilvl w:val="0"/>
          <w:numId w:val="24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Jak oceniasz szkolenie?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2869"/>
        <w:gridCol w:w="1023"/>
        <w:gridCol w:w="983"/>
        <w:gridCol w:w="1273"/>
        <w:gridCol w:w="761"/>
        <w:gridCol w:w="951"/>
      </w:tblGrid>
      <w:tr w:rsidR="009C7DC2" w:rsidRPr="009C7DC2" w:rsidTr="009C7DC2">
        <w:trPr>
          <w:trHeight w:val="374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Kategoria oceny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Bardzo wysoko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Przeciętnie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Bardzo nisko</w:t>
            </w:r>
          </w:p>
        </w:tc>
      </w:tr>
      <w:tr w:rsidR="009C7DC2" w:rsidRPr="009C7DC2" w:rsidTr="009C7DC2">
        <w:trPr>
          <w:trHeight w:val="510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Spełnienie oczekiwań - zadowolenie z warsztatów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Przydatność zdobytych informacji pod względem podnoszenia umiejętności i wiedzy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 oceniasz prawdopodobieństwo wykorzystania zdobytej wiedzy i umiejętności w codziennej pracy/życiu?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 oceniasz program szkolenia?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proszę uzasadnić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DC2" w:rsidRPr="009C7DC2" w:rsidRDefault="009C7DC2" w:rsidP="009C7DC2">
      <w:pPr>
        <w:numPr>
          <w:ilvl w:val="0"/>
          <w:numId w:val="25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Jak oceniasz poszczególne rezultaty szkolenia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2864"/>
        <w:gridCol w:w="1025"/>
        <w:gridCol w:w="983"/>
        <w:gridCol w:w="1273"/>
        <w:gridCol w:w="761"/>
        <w:gridCol w:w="953"/>
      </w:tblGrid>
      <w:tr w:rsidR="009C7DC2" w:rsidRPr="009C7DC2" w:rsidTr="009C7DC2">
        <w:trPr>
          <w:trHeight w:val="3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Kategoria oceny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rezultatów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Bardzo wysoko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Przeciętnie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Bardzo nisko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Uświadomienie wartości budowania wizerunku w sieci oraz możliwości budowania sieci kontaktów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Uświadomienie możliwości poszerzania własnych zainteresowań poprzez wykorzystywanie zasobów </w:t>
            </w:r>
            <w:proofErr w:type="spellStart"/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Przekazanie podstawowych wskazówek oraz informacji związanych z wyszukiwaniem informacji w sieci i możliwości usprawnienia tego procesu.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Przekazanie podstawowych wskazówek oraz informacji z zakresu świadomego i bezpiecznego korzystania z </w:t>
            </w:r>
            <w:proofErr w:type="spellStart"/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nowych technologii.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C7DC2" w:rsidRPr="009C7DC2" w:rsidTr="009C7DC2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proszę uzasadnić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C2" w:rsidRPr="009C7DC2" w:rsidRDefault="009C7DC2" w:rsidP="009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7DC2" w:rsidRPr="009C7DC2" w:rsidRDefault="009C7DC2" w:rsidP="009C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C2" w:rsidRPr="009C7DC2" w:rsidRDefault="009C7DC2" w:rsidP="009C7DC2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 Podczas warsztatów: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3.1 Najbardziej podobało mi się ........................................................................................................................................................................................................................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3.2 Przede wszystkim zabrakło mi ........................................................................................................................................................................................................................</w:t>
      </w:r>
    </w:p>
    <w:p w:rsidR="009C7DC2" w:rsidRPr="009C7DC2" w:rsidRDefault="009C7DC2" w:rsidP="009C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3.3 Sugestie, uwagi ……………………………………………………………………...……………………………...……………………………...………………</w:t>
      </w:r>
    </w:p>
    <w:p w:rsidR="00A26EB8" w:rsidRDefault="00A26EB8"/>
    <w:sectPr w:rsidR="00A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198"/>
    <w:multiLevelType w:val="multilevel"/>
    <w:tmpl w:val="072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75AC"/>
    <w:multiLevelType w:val="multilevel"/>
    <w:tmpl w:val="2F8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81D91"/>
    <w:multiLevelType w:val="multilevel"/>
    <w:tmpl w:val="EF9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40054"/>
    <w:multiLevelType w:val="multilevel"/>
    <w:tmpl w:val="9A9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B38D1"/>
    <w:multiLevelType w:val="multilevel"/>
    <w:tmpl w:val="B52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7EDC"/>
    <w:multiLevelType w:val="multilevel"/>
    <w:tmpl w:val="0E52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E46D2"/>
    <w:multiLevelType w:val="multilevel"/>
    <w:tmpl w:val="591C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F1A28"/>
    <w:multiLevelType w:val="multilevel"/>
    <w:tmpl w:val="4D4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157EE"/>
    <w:multiLevelType w:val="multilevel"/>
    <w:tmpl w:val="1BB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D25A7"/>
    <w:multiLevelType w:val="multilevel"/>
    <w:tmpl w:val="5D4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F769A"/>
    <w:multiLevelType w:val="multilevel"/>
    <w:tmpl w:val="AD0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92503"/>
    <w:multiLevelType w:val="hybridMultilevel"/>
    <w:tmpl w:val="49A224FC"/>
    <w:lvl w:ilvl="0" w:tplc="6208279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D7A5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03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4A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6C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43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E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C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28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4525D"/>
    <w:multiLevelType w:val="hybridMultilevel"/>
    <w:tmpl w:val="F7368776"/>
    <w:lvl w:ilvl="0" w:tplc="507C3AA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AA7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AB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85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C9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CB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49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03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2D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F2A87"/>
    <w:multiLevelType w:val="multilevel"/>
    <w:tmpl w:val="60340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CB54F3"/>
    <w:multiLevelType w:val="multilevel"/>
    <w:tmpl w:val="83F4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D439A"/>
    <w:multiLevelType w:val="multilevel"/>
    <w:tmpl w:val="7AE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C5E76"/>
    <w:multiLevelType w:val="multilevel"/>
    <w:tmpl w:val="3C5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7B35F9"/>
    <w:multiLevelType w:val="multilevel"/>
    <w:tmpl w:val="9DC2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F7976"/>
    <w:multiLevelType w:val="multilevel"/>
    <w:tmpl w:val="0AD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B2960"/>
    <w:multiLevelType w:val="multilevel"/>
    <w:tmpl w:val="05F0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E504D"/>
    <w:multiLevelType w:val="hybridMultilevel"/>
    <w:tmpl w:val="C4DCAF7A"/>
    <w:lvl w:ilvl="0" w:tplc="4CF2500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123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21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44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8B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0E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C3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E7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4C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0DA0"/>
    <w:multiLevelType w:val="multilevel"/>
    <w:tmpl w:val="C9E6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A07DE"/>
    <w:multiLevelType w:val="multilevel"/>
    <w:tmpl w:val="FD1E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D42AE"/>
    <w:multiLevelType w:val="multilevel"/>
    <w:tmpl w:val="BA3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262C11"/>
    <w:multiLevelType w:val="multilevel"/>
    <w:tmpl w:val="A2E6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2"/>
  </w:num>
  <w:num w:numId="5">
    <w:abstractNumId w:val="6"/>
  </w:num>
  <w:num w:numId="6">
    <w:abstractNumId w:val="23"/>
    <w:lvlOverride w:ilvl="0">
      <w:lvl w:ilvl="0">
        <w:numFmt w:val="upperLetter"/>
        <w:lvlText w:val="%1."/>
        <w:lvlJc w:val="left"/>
      </w:lvl>
    </w:lvlOverride>
  </w:num>
  <w:num w:numId="7">
    <w:abstractNumId w:val="12"/>
  </w:num>
  <w:num w:numId="8">
    <w:abstractNumId w:val="20"/>
  </w:num>
  <w:num w:numId="9">
    <w:abstractNumId w:val="14"/>
  </w:num>
  <w:num w:numId="10">
    <w:abstractNumId w:val="2"/>
  </w:num>
  <w:num w:numId="11">
    <w:abstractNumId w:val="17"/>
    <w:lvlOverride w:ilvl="0">
      <w:lvl w:ilvl="0">
        <w:numFmt w:val="lowerLetter"/>
        <w:lvlText w:val="%1."/>
        <w:lvlJc w:val="left"/>
      </w:lvl>
    </w:lvlOverride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4"/>
  </w:num>
  <w:num w:numId="17">
    <w:abstractNumId w:val="8"/>
  </w:num>
  <w:num w:numId="18">
    <w:abstractNumId w:val="7"/>
  </w:num>
  <w:num w:numId="19">
    <w:abstractNumId w:val="19"/>
  </w:num>
  <w:num w:numId="20">
    <w:abstractNumId w:val="5"/>
  </w:num>
  <w:num w:numId="21">
    <w:abstractNumId w:val="18"/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6"/>
  </w:num>
  <w:num w:numId="24">
    <w:abstractNumId w:val="4"/>
    <w:lvlOverride w:ilvl="0">
      <w:lvl w:ilvl="0">
        <w:numFmt w:val="upperRoman"/>
        <w:lvlText w:val="%1."/>
        <w:lvlJc w:val="right"/>
      </w:lvl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C2"/>
    <w:rsid w:val="009C7DC2"/>
    <w:rsid w:val="00A26EB8"/>
    <w:rsid w:val="00E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7EB6"/>
  <w15:chartTrackingRefBased/>
  <w15:docId w15:val="{250F3731-E39E-4FD8-BC7E-A4C67A8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" TargetMode="External"/><Relationship Id="rId13" Type="http://schemas.openxmlformats.org/officeDocument/2006/relationships/hyperlink" Target="https://www.wirtualnemedia.pl/artykul/jak-szukac-informacji-w-internec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g.gov.pl/bhp/gorniczy_elementarz" TargetMode="External"/><Relationship Id="rId12" Type="http://schemas.openxmlformats.org/officeDocument/2006/relationships/hyperlink" Target="https://nietechnologiczni.pl/20-sposobow-skuteczne-wykorzystanie-wyszukiwarki-google" TargetMode="External"/><Relationship Id="rId17" Type="http://schemas.openxmlformats.org/officeDocument/2006/relationships/hyperlink" Target="http://www.programosy.pl/program,password-manag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eepass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adnikpracownika.pl/-ile-zarabia-gornik-w-polsce-i-czym-sie-zajmuje" TargetMode="External"/><Relationship Id="rId11" Type="http://schemas.openxmlformats.org/officeDocument/2006/relationships/hyperlink" Target="http://radekskowron.pl/11-trickow-w-wyszukiwarce-jak-szukac-trafniej-w-google/" TargetMode="External"/><Relationship Id="rId5" Type="http://schemas.openxmlformats.org/officeDocument/2006/relationships/hyperlink" Target="https://www.kopalnia.pl/kopalnia-wiedzy/gornik-rysunek-w-piec-minut-dowiedz-sie-jak-narysowac-gornika-yuhd" TargetMode="External"/><Relationship Id="rId15" Type="http://schemas.openxmlformats.org/officeDocument/2006/relationships/hyperlink" Target="http://www.lockdown.co.uk/?pg=combi" TargetMode="External"/><Relationship Id="rId10" Type="http://schemas.openxmlformats.org/officeDocument/2006/relationships/hyperlink" Target="https://widoczni.com/blog/jak-wyszukiwac-w-googl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active.pl/pozycjonowanie-stron/jak-szukac-w-google-15-zaawansowanych-trikow/" TargetMode="External"/><Relationship Id="rId14" Type="http://schemas.openxmlformats.org/officeDocument/2006/relationships/hyperlink" Target="http://www.passwordmete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2446</Words>
  <Characters>14676</Characters>
  <Application>Microsoft Office Word</Application>
  <DocSecurity>0</DocSecurity>
  <Lines>122</Lines>
  <Paragraphs>34</Paragraphs>
  <ScaleCrop>false</ScaleCrop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2022-10-27T10:24:00Z</dcterms:created>
  <dcterms:modified xsi:type="dcterms:W3CDTF">2022-10-27T10:53:00Z</dcterms:modified>
</cp:coreProperties>
</file>